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E741" w14:textId="47FBC431" w:rsidR="009F3230" w:rsidRDefault="00FA645C" w:rsidP="009F3230">
      <w:pPr>
        <w:jc w:val="both"/>
      </w:pPr>
      <w:r>
        <w:rPr>
          <w:b/>
          <w:bCs/>
        </w:rPr>
        <w:t xml:space="preserve">Projekt </w:t>
      </w:r>
      <w:r w:rsidR="009F3230">
        <w:rPr>
          <w:b/>
          <w:bCs/>
        </w:rPr>
        <w:t xml:space="preserve">naučné stezky </w:t>
      </w:r>
      <w:r>
        <w:rPr>
          <w:b/>
          <w:bCs/>
        </w:rPr>
        <w:t>je zaměřen na vytvoření nového zajímavého turistického cíle v lokalitě obce Bystročice, v turistickém regionu Střední Morava</w:t>
      </w:r>
      <w:r w:rsidR="009F3230">
        <w:rPr>
          <w:b/>
          <w:bCs/>
        </w:rPr>
        <w:t>.</w:t>
      </w:r>
      <w:r w:rsidR="009F3230">
        <w:t xml:space="preserve"> </w:t>
      </w:r>
      <w:r w:rsidR="0081554A">
        <w:t xml:space="preserve"> V rámci trasy  jsou </w:t>
      </w:r>
      <w:r>
        <w:t>vytvořena zastavení s informačními stojany , interaktivními</w:t>
      </w:r>
      <w:r w:rsidR="009F3230">
        <w:t xml:space="preserve"> a </w:t>
      </w:r>
      <w:r>
        <w:t>edukačními prvky, lavičkami, odpočívkou</w:t>
      </w:r>
      <w:r w:rsidR="0081554A">
        <w:t xml:space="preserve"> a herními prvky </w:t>
      </w:r>
      <w:r w:rsidR="009F3230">
        <w:t xml:space="preserve"> </w:t>
      </w:r>
      <w:proofErr w:type="spellStart"/>
      <w:r w:rsidR="009F3230">
        <w:t>prvky</w:t>
      </w:r>
      <w:proofErr w:type="spellEnd"/>
      <w:r w:rsidR="009F3230">
        <w:t xml:space="preserve"> pro děti.</w:t>
      </w:r>
      <w:r>
        <w:t xml:space="preserve"> </w:t>
      </w:r>
      <w:r w:rsidR="009F3230">
        <w:t xml:space="preserve">Průvodcem naučnou stezkou </w:t>
      </w:r>
      <w:r w:rsidR="0081554A">
        <w:t xml:space="preserve">je </w:t>
      </w:r>
      <w:r w:rsidR="009F3230">
        <w:t xml:space="preserve">chytrý a zvídavý </w:t>
      </w:r>
      <w:r w:rsidR="009F3230">
        <w:t xml:space="preserve"> bobřík </w:t>
      </w:r>
      <w:proofErr w:type="spellStart"/>
      <w:r w:rsidR="009F3230">
        <w:t>Bystrouš</w:t>
      </w:r>
      <w:proofErr w:type="spellEnd"/>
      <w:r w:rsidR="009F3230">
        <w:t>.</w:t>
      </w:r>
      <w:r w:rsidR="009F3230">
        <w:t xml:space="preserve"> </w:t>
      </w:r>
    </w:p>
    <w:p w14:paraId="36BC328C" w14:textId="77777777" w:rsidR="00742520" w:rsidRDefault="00742520"/>
    <w:sectPr w:rsidR="00742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4F"/>
    <w:rsid w:val="001C7158"/>
    <w:rsid w:val="004B4DB3"/>
    <w:rsid w:val="00742520"/>
    <w:rsid w:val="0081554A"/>
    <w:rsid w:val="009F3230"/>
    <w:rsid w:val="00EB324F"/>
    <w:rsid w:val="00ED348B"/>
    <w:rsid w:val="00FA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D9526"/>
  <w15:chartTrackingRefBased/>
  <w15:docId w15:val="{3B144DC7-D8AE-4072-AD2E-645479C5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645C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EB32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B32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B324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B324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B324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B324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B324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B324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B324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3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B3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B3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B32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B32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B32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B32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B32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B32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B3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B3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B324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B3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B324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EB32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B324F"/>
    <w:pPr>
      <w:spacing w:line="278" w:lineRule="auto"/>
      <w:ind w:left="720"/>
      <w:contextualSpacing/>
    </w:pPr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EB32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B3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B32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B32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53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4</cp:revision>
  <dcterms:created xsi:type="dcterms:W3CDTF">2026-02-03T10:56:00Z</dcterms:created>
  <dcterms:modified xsi:type="dcterms:W3CDTF">2026-04-20T14:57:00Z</dcterms:modified>
</cp:coreProperties>
</file>